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b/>
          <w:color w:val="FF0000"/>
          <w:sz w:val="44"/>
          <w:szCs w:val="44"/>
        </w:rPr>
      </w:pPr>
      <w:bookmarkStart w:id="0" w:name="_Hlk527709115"/>
      <w:r>
        <w:rPr>
          <w:rFonts w:hint="eastAsia" w:ascii="黑体" w:eastAsia="黑体"/>
          <w:b/>
          <w:color w:val="FF0000"/>
          <w:sz w:val="44"/>
          <w:szCs w:val="44"/>
        </w:rPr>
        <w:t>中 北 大 学</w:t>
      </w:r>
    </w:p>
    <w:p>
      <w:pPr>
        <w:jc w:val="center"/>
        <w:rPr>
          <w:rFonts w:hint="eastAsia" w:ascii="黑体" w:eastAsia="黑体"/>
          <w:b/>
          <w:color w:val="FF0000"/>
          <w:sz w:val="66"/>
          <w:szCs w:val="66"/>
        </w:rPr>
      </w:pPr>
      <w:r>
        <w:rPr>
          <w:rFonts w:hint="eastAsia" w:ascii="黑体" w:eastAsia="黑体"/>
          <w:b/>
          <w:color w:val="FF0000"/>
          <w:sz w:val="66"/>
          <w:szCs w:val="66"/>
        </w:rPr>
        <w:t>人文社会科学学院文件</w:t>
      </w:r>
    </w:p>
    <w:p>
      <w:pPr>
        <w:rPr>
          <w:rFonts w:hint="eastAsia" w:ascii="黑体" w:eastAsia="黑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99060</wp:posOffset>
                </wp:positionV>
                <wp:extent cx="5590540" cy="13335"/>
                <wp:effectExtent l="0" t="12700" r="10160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0540" cy="133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5pt;margin-top:7.8pt;height:1.05pt;width:440.2pt;z-index:251659264;mso-width-relative:page;mso-height-relative:page;" filled="f" stroked="t" coordsize="21600,21600" o:gfxdata="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4fEGjUAAAABwEA&#10;AA8AAAAAAAAAAQAgAAAAIgAAAGRycy9kb3ducmV2LnhtbFBLAQIUABQAAAAIAIdO4kCrjySs5QEA&#10;AKUDAAAOAAAAAAAAAAEAIAAAACM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Cs w:val="21"/>
        </w:rPr>
        <w:t xml:space="preserve"> </w:t>
      </w:r>
    </w:p>
    <w:p>
      <w:pPr>
        <w:spacing w:line="360" w:lineRule="auto"/>
        <w:jc w:val="right"/>
        <w:rPr>
          <w:rFonts w:hint="eastAsia" w:ascii="宋体" w:hAnsi="宋体" w:cs="楷体_GB2312"/>
          <w:b/>
          <w:sz w:val="24"/>
        </w:rPr>
      </w:pPr>
    </w:p>
    <w:bookmarkEnd w:id="0"/>
    <w:p>
      <w:pPr>
        <w:pStyle w:val="3"/>
        <w:widowControl/>
        <w:spacing w:beforeAutospacing="0" w:after="0" w:afterAutospacing="0" w:line="360" w:lineRule="auto"/>
        <w:ind w:right="150" w:firstLine="800" w:firstLineChars="200"/>
        <w:jc w:val="center"/>
        <w:rPr>
          <w:rFonts w:ascii="宋体" w:hAnsi="宋体" w:cs="宋体"/>
          <w:color w:val="000000"/>
          <w:sz w:val="40"/>
          <w:szCs w:val="28"/>
        </w:rPr>
      </w:pPr>
      <w:bookmarkStart w:id="1" w:name="_Hlk527709065"/>
      <w:bookmarkStart w:id="2" w:name="OLE_LINK1"/>
      <w:r>
        <w:rPr>
          <w:rFonts w:hint="eastAsia" w:ascii="宋体" w:hAnsi="宋体" w:cs="宋体"/>
          <w:color w:val="000000"/>
          <w:sz w:val="40"/>
          <w:szCs w:val="28"/>
        </w:rPr>
        <w:t>20</w:t>
      </w:r>
      <w:r>
        <w:rPr>
          <w:rFonts w:hint="default" w:ascii="宋体" w:hAnsi="宋体" w:cs="宋体"/>
          <w:color w:val="000000"/>
          <w:sz w:val="40"/>
          <w:szCs w:val="28"/>
          <w:lang w:val="en-US"/>
        </w:rPr>
        <w:t>19</w:t>
      </w:r>
      <w:r>
        <w:rPr>
          <w:rFonts w:hint="eastAsia" w:ascii="宋体" w:hAnsi="宋体" w:cs="宋体"/>
          <w:color w:val="000000"/>
          <w:sz w:val="40"/>
          <w:szCs w:val="28"/>
        </w:rPr>
        <w:t>/2</w:t>
      </w:r>
      <w:r>
        <w:rPr>
          <w:rFonts w:hint="default" w:ascii="宋体" w:hAnsi="宋体" w:cs="宋体"/>
          <w:color w:val="000000"/>
          <w:sz w:val="40"/>
          <w:szCs w:val="28"/>
          <w:lang w:val="en-US"/>
        </w:rPr>
        <w:t>020</w:t>
      </w:r>
      <w:r>
        <w:rPr>
          <w:rFonts w:hint="eastAsia" w:ascii="宋体" w:hAnsi="宋体" w:cs="宋体"/>
          <w:color w:val="000000"/>
          <w:sz w:val="40"/>
          <w:szCs w:val="28"/>
          <w:lang w:val="en-US" w:eastAsia="zh-CN"/>
        </w:rPr>
        <w:t>学年春季</w:t>
      </w:r>
      <w:r>
        <w:rPr>
          <w:rFonts w:hint="eastAsia" w:ascii="宋体" w:hAnsi="宋体" w:cs="宋体"/>
          <w:color w:val="000000"/>
          <w:sz w:val="40"/>
          <w:szCs w:val="28"/>
        </w:rPr>
        <w:t>国家助学金名单</w:t>
      </w:r>
    </w:p>
    <w:p>
      <w:pPr>
        <w:pStyle w:val="3"/>
        <w:widowControl/>
        <w:spacing w:beforeAutospacing="0" w:after="0" w:afterAutospacing="0" w:line="360" w:lineRule="auto"/>
        <w:ind w:right="150"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一等助学金名单：</w:t>
      </w:r>
    </w:p>
    <w:tbl>
      <w:tblPr>
        <w:tblStyle w:val="4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张晓东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赵太红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孙海龙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王水洁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高舒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王琳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路中政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武奇学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孙艳群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赵梅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田香香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孙悦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赵旭春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冯瑞星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彭汶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张荣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王倩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路译婷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吴凡君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张萌鑫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杨玉英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李白雪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毕润鑫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贾世睿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薛亚敏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冉青亮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薛倩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张春媛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李泽晴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王煜煜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代殷英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路永林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周琦琦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夏海云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李鑫瑞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刘烨鹏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张晓峰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张莹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王溪钒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周建双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程芳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right="147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迪丽努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right="147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尔•多力坤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闫翠霞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刘海燕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范鹏晓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王慧敏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王晓娜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李倩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徐亚楠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何妍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陈妍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王小婷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薛凤婷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杨蕊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刘佳企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肖慧玲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谢震海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韩鑫凯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王萌迪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张红英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陈方碧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马天天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宫婧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冯艺萌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李艳萍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崔璐瑶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白浩然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欧鸿鹤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240" w:lineRule="auto"/>
              <w:ind w:right="1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米也斯尔·太来提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王茹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刘昕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史红梅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杜亚璇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李乐华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解欣哲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罗晨阳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南江江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郭佳佳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侯建妤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刘晨喜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周美妍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王丽明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彭括东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杨淘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翟晓萍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边欣宇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张梦宇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李玉娇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邵碧江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罗嘉殷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马依林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王宝乾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脱万康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刘玉菁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240" w:lineRule="auto"/>
              <w:ind w:right="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麦麦提阿卜杜拉.图尔菘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杜缘园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张璐情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纽雅靖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塔娜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王劲胜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28"/>
              </w:rPr>
              <w:t>杜嘉懿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3"/>
        <w:widowControl/>
        <w:spacing w:beforeAutospacing="0" w:after="0" w:afterAutospacing="0" w:line="360" w:lineRule="auto"/>
        <w:ind w:right="1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3"/>
        <w:widowControl/>
        <w:spacing w:beforeAutospacing="0" w:after="0" w:afterAutospacing="0" w:line="360" w:lineRule="auto"/>
        <w:ind w:right="147"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二等助学金名单： </w:t>
      </w:r>
    </w:p>
    <w:tbl>
      <w:tblPr>
        <w:tblStyle w:val="4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7"/>
        <w:gridCol w:w="1327"/>
        <w:gridCol w:w="1327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冯晨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王于凡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姬慧敏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彭燕芳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符燕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宋晓凤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何鑫旺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郭宇超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胡传荣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张钰盛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杨玉鑫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任路通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郑佳慧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崔鹏飞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任志婧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张蕾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王卓凝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黄金华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屈琴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张韫俭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张晋昕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张茹梦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杨淑宁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乔亚荣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张芷瑜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秦宇文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詹琳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许晓莉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王世杰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李璐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张欢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苏银银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段帅康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呼智勤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赵艳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吴冰倩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李芳琴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符小燕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240" w:lineRule="auto"/>
              <w:ind w:right="1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萨尼亚木•阿曼太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吴凯旋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李渊博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焦世青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张美琦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李彦星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王宇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王晓璐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吴鹏媛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付山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吴智颖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张琴琴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焦雪儿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王瑞芝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赵志琴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李欣莹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王柳叶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芮冬梅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马艳梅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王薇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宋成萍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王春香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郭雨薇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孙雅娴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许守壮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张志伸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240" w:lineRule="auto"/>
              <w:ind w:right="15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努尔麦麦提•麦提热依木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邢小君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高心茹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240" w:lineRule="auto"/>
              <w:ind w:right="1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古哈尔亚古丽·肉孜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杨燕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王斐然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陈梦琪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倪艳灵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王依莲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李振海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杨丹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茹越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杨书婷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雷志晶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张亚辉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冯奥炜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王彦婷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张欣怡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靳舒伊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李慧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吕光钰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德吉巴宗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贾亚玲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王岩龙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胡伟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杜星剑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魏凯玥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郑晓杰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黄玲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林凤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马如郑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张耀威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罗小勤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巴.巴依尔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张新阳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黄宏杰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高晓燕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郭晓瑜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王娟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张多慧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韩聪聪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沙宇帆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江雄伟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郭蕾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李林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孙祎江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卢玉杰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李娜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岳静雯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崔海霞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武文华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何丕月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sz w:val="28"/>
              </w:rPr>
            </w:pPr>
          </w:p>
        </w:tc>
      </w:tr>
    </w:tbl>
    <w:p>
      <w:pPr>
        <w:pStyle w:val="3"/>
        <w:widowControl/>
        <w:spacing w:beforeAutospacing="0" w:after="0" w:afterAutospacing="0" w:line="360" w:lineRule="auto"/>
        <w:ind w:right="147"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>
      <w:pPr>
        <w:pStyle w:val="3"/>
        <w:widowControl/>
        <w:spacing w:beforeAutospacing="0" w:after="0" w:afterAutospacing="0" w:line="360" w:lineRule="auto"/>
        <w:ind w:right="147"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三等助学金名单：</w:t>
      </w:r>
    </w:p>
    <w:tbl>
      <w:tblPr>
        <w:tblStyle w:val="4"/>
        <w:tblW w:w="92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34"/>
        <w:gridCol w:w="1281"/>
        <w:gridCol w:w="1369"/>
        <w:gridCol w:w="1237"/>
        <w:gridCol w:w="138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王文倩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牛淑鑫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晋子煜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石云海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要瑶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徐翠翠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王振风</w:t>
            </w: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李鑫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覃恋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刑雅楠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李书阳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张旦妮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马成红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肖玲玲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孙嘉琦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李芳芳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白艳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刘佳敏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刘畅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原霞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方世玉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王雅珍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豆艳朵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康显琳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武丽兴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张晓荣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吕倩倩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高泽璇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贾淑宁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丁明英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康毓婷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余子琪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靳梦彤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吴文蓉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王一鸣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张馨月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韩皓敏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李振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郝佳彬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王壮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蒋杰余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李思伟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任姝娴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梁小锐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章吉娣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李雪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王澜涛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魏康勇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崔紫帆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郭思宇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张若男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张小容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蔡春勤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冉宸玥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胡燕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黄新生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田颖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付乐乐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刁婵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于颖南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王晓慧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侯舒馨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陈甜甜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蔡易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周祚荣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陈晓婷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冉依灵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朱先伟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郭芳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姜邵杰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孟佳昕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姬艳婷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赵应菊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黄瑶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关韬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240" w:lineRule="auto"/>
              <w:ind w:right="15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夏克地亚·夏吾开提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28"/>
                <w:lang w:eastAsia="zh-CN"/>
              </w:rPr>
              <w:t>陈雪娇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李旭杰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苗振可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胡少婕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刘瑞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李世源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王志芊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赵田烽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程巾轩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王梦雅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于丹倍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白贺仙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贺雪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王紫萱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刘丽丽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苏敏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赵文露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张书娟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李成玉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郑一丹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伍家璇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从莹莹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王焕鑫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郭宝艺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郭莉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余星月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雷万萍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牛莉卿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left="0" w:leftChars="0" w:right="150" w:rightChars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王倩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黎丽梅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王娇娇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张金练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程庭辉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王志宏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杨宏博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穆蓉蓉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聂豪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马国祥</w:t>
            </w:r>
          </w:p>
        </w:tc>
        <w:tc>
          <w:tcPr>
            <w:tcW w:w="1281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任思远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3"/>
              <w:widowControl/>
              <w:spacing w:beforeAutospacing="0" w:after="0" w:afterAutospacing="0" w:line="360" w:lineRule="auto"/>
              <w:ind w:right="15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pStyle w:val="3"/>
        <w:widowControl/>
        <w:spacing w:beforeAutospacing="0" w:after="0" w:afterAutospacing="0" w:line="360" w:lineRule="auto"/>
        <w:ind w:right="1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3"/>
        <w:widowControl/>
        <w:spacing w:beforeAutospacing="0" w:after="0" w:afterAutospacing="0" w:line="360" w:lineRule="auto"/>
        <w:ind w:right="1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3"/>
        <w:widowControl/>
        <w:spacing w:beforeAutospacing="0" w:after="0" w:afterAutospacing="0" w:line="360" w:lineRule="auto"/>
        <w:ind w:right="15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3"/>
        <w:widowControl/>
        <w:spacing w:beforeAutospacing="0" w:after="0" w:afterAutospacing="0"/>
        <w:ind w:left="147" w:right="147" w:firstLine="420"/>
        <w:jc w:val="right"/>
        <w:rPr>
          <w:rFonts w:hint="eastAsia" w:ascii="宋体" w:hAnsi="宋体" w:cs="宋体"/>
          <w:color w:val="000000"/>
          <w:sz w:val="28"/>
          <w:szCs w:val="28"/>
        </w:rPr>
      </w:pPr>
      <w:bookmarkStart w:id="3" w:name="_Hlk527709145"/>
      <w:r>
        <w:rPr>
          <w:rFonts w:hint="eastAsia" w:ascii="宋体" w:hAnsi="宋体" w:cs="宋体"/>
          <w:color w:val="000000"/>
          <w:sz w:val="28"/>
          <w:szCs w:val="28"/>
        </w:rPr>
        <w:t>人文社会科学学院学生科</w:t>
      </w:r>
    </w:p>
    <w:p>
      <w:pPr>
        <w:pStyle w:val="3"/>
        <w:widowControl/>
        <w:spacing w:beforeAutospacing="0" w:after="0" w:afterAutospacing="0"/>
        <w:ind w:left="147" w:right="147"/>
        <w:jc w:val="right"/>
        <w:rPr>
          <w:rFonts w:hint="eastAsia" w:ascii="宋体" w:hAnsi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      20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19</w:t>
      </w:r>
      <w:bookmarkStart w:id="4" w:name="_GoBack"/>
      <w:bookmarkEnd w:id="4"/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bookmarkEnd w:id="2"/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344170</wp:posOffset>
                </wp:positionV>
                <wp:extent cx="60947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45pt;margin-top:27.1pt;height:0pt;width:479.9pt;z-index:251658240;mso-width-relative:page;mso-height-relative:page;" filled="f" stroked="t" coordsize="21600,21600" o:gfxdata="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Fr/81gAAAAkB&#10;AAAPAAAAAAAAAAEAIAAAACIAAABkcnMvZG93bnJldi54bWxQSwECFAAUAAAACACHTuJAurJtleQB&#10;AACg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3"/>
    </w:p>
    <w:p/>
    <w:sectPr>
      <w:footerReference r:id="rId3" w:type="even"/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Arial Unicode MS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4EEE"/>
    <w:rsid w:val="20E94EEE"/>
    <w:rsid w:val="742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2020-03-19T15:30:00Z</dcterms:created>
  <dc:creator>Administrator</dc:creator>
  <cp:lastModifiedBy>Administrator</cp:lastModifiedBy>
  <dcterms:modified xsi:type="dcterms:W3CDTF">2020-03-19T15:41:13Z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